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7832" w:rsidRDefault="00FE7832" w:rsidP="00FE7832">
      <w:pPr>
        <w:pStyle w:val="normal"/>
        <w:spacing w:after="0" w:line="240" w:lineRule="auto"/>
        <w:ind w:left="-1800"/>
        <w:jc w:val="center"/>
        <w:rPr>
          <w:rFonts w:ascii="Arial" w:eastAsia="Arial" w:hAnsi="Arial" w:cs="Arial"/>
          <w:b/>
          <w:i/>
          <w:sz w:val="24"/>
          <w:szCs w:val="24"/>
          <w:lang w:val="el-GR"/>
        </w:rPr>
      </w:pPr>
      <w:r w:rsidRPr="00FE7832">
        <w:rPr>
          <w:rFonts w:ascii="Arial" w:eastAsia="Arial" w:hAnsi="Arial" w:cs="Arial"/>
          <w:b/>
          <w:i/>
          <w:sz w:val="24"/>
          <w:szCs w:val="24"/>
          <w:lang w:val="el-GR"/>
        </w:rPr>
        <w:drawing>
          <wp:inline distT="114300" distB="114300" distL="114300" distR="114300">
            <wp:extent cx="7467600" cy="1628775"/>
            <wp:effectExtent l="19050" t="0" r="0" b="0"/>
            <wp:docPr id="2" name="image01.jpg" descr="A4 οριζόντιο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A4 οριζόντιο header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2747" cy="163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832" w:rsidRDefault="00FE7832">
      <w:pPr>
        <w:pStyle w:val="normal"/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lang w:val="el-GR"/>
        </w:rPr>
      </w:pPr>
    </w:p>
    <w:p w:rsidR="00306C50" w:rsidRPr="00201D2B" w:rsidRDefault="00B11DD3" w:rsidP="00FE7832">
      <w:pPr>
        <w:pStyle w:val="normal"/>
        <w:spacing w:after="0" w:line="240" w:lineRule="auto"/>
        <w:ind w:left="-720" w:right="386"/>
        <w:jc w:val="center"/>
        <w:rPr>
          <w:color w:val="4BACC6" w:themeColor="accent5"/>
          <w:lang w:val="el-GR"/>
        </w:rPr>
      </w:pP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 xml:space="preserve">Καλοκαιρινή 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>Ε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 xml:space="preserve">κστρατεία 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>Α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 xml:space="preserve">νάγνωσης και 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>Δ</w:t>
      </w:r>
      <w:r w:rsidRPr="00201D2B">
        <w:rPr>
          <w:rFonts w:ascii="Arial" w:eastAsia="Arial" w:hAnsi="Arial" w:cs="Arial"/>
          <w:b/>
          <w:i/>
          <w:color w:val="4BACC6" w:themeColor="accent5"/>
          <w:sz w:val="24"/>
          <w:szCs w:val="24"/>
          <w:lang w:val="el-GR"/>
        </w:rPr>
        <w:t>ημιουργικότητας 2016</w:t>
      </w:r>
    </w:p>
    <w:p w:rsidR="00306C50" w:rsidRPr="00FE7832" w:rsidRDefault="00306C50" w:rsidP="00FE7832">
      <w:pPr>
        <w:pStyle w:val="normal"/>
        <w:spacing w:after="0" w:line="240" w:lineRule="auto"/>
        <w:ind w:left="-720" w:right="386"/>
        <w:rPr>
          <w:lang w:val="el-GR"/>
        </w:rPr>
      </w:pPr>
    </w:p>
    <w:p w:rsidR="00201D2B" w:rsidRDefault="00B11DD3" w:rsidP="00FE7832">
      <w:pPr>
        <w:pStyle w:val="normal"/>
        <w:spacing w:after="0" w:line="240" w:lineRule="auto"/>
        <w:ind w:left="-720" w:right="386"/>
        <w:jc w:val="center"/>
        <w:rPr>
          <w:rFonts w:ascii="Arial" w:eastAsia="Arial" w:hAnsi="Arial" w:cs="Arial"/>
          <w:b/>
          <w:sz w:val="24"/>
          <w:szCs w:val="24"/>
          <w:lang w:val="el-GR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 w:rsidRPr="00FE7832">
        <w:rPr>
          <w:rFonts w:ascii="Arial" w:eastAsia="Arial" w:hAnsi="Arial" w:cs="Arial"/>
          <w:b/>
          <w:sz w:val="24"/>
          <w:szCs w:val="24"/>
          <w:lang w:val="el-GR"/>
        </w:rPr>
        <w:t xml:space="preserve"> εξερεύνηση αρχίζει </w:t>
      </w:r>
    </w:p>
    <w:p w:rsidR="00306C50" w:rsidRPr="00FE7832" w:rsidRDefault="00B11DD3" w:rsidP="00201D2B">
      <w:pPr>
        <w:pStyle w:val="normal"/>
        <w:spacing w:after="0" w:line="240" w:lineRule="auto"/>
        <w:ind w:left="-720" w:right="386"/>
        <w:jc w:val="center"/>
        <w:rPr>
          <w:lang w:val="el-GR"/>
        </w:rPr>
      </w:pPr>
      <w:r w:rsidRPr="00FE7832">
        <w:rPr>
          <w:rFonts w:ascii="Arial" w:eastAsia="Arial" w:hAnsi="Arial" w:cs="Arial"/>
          <w:b/>
          <w:sz w:val="24"/>
          <w:szCs w:val="24"/>
          <w:lang w:val="el-GR"/>
        </w:rPr>
        <w:t>σε 125 Δημόσιες και Δημοτικές βιβλιοθήκες</w:t>
      </w:r>
      <w:r w:rsidR="00201D2B">
        <w:rPr>
          <w:lang w:val="el-GR"/>
        </w:rPr>
        <w:t xml:space="preserve"> </w:t>
      </w:r>
      <w:r w:rsidRPr="00FE7832">
        <w:rPr>
          <w:rFonts w:ascii="Arial" w:eastAsia="Arial" w:hAnsi="Arial" w:cs="Arial"/>
          <w:b/>
          <w:sz w:val="24"/>
          <w:szCs w:val="24"/>
          <w:lang w:val="el-GR"/>
        </w:rPr>
        <w:t>σε όλη την Ελλάδα</w:t>
      </w:r>
    </w:p>
    <w:p w:rsidR="00306C50" w:rsidRPr="00FE7832" w:rsidRDefault="00306C50" w:rsidP="00FE7832">
      <w:pPr>
        <w:pStyle w:val="normal"/>
        <w:tabs>
          <w:tab w:val="left" w:pos="7470"/>
        </w:tabs>
        <w:spacing w:after="240" w:line="240" w:lineRule="auto"/>
        <w:ind w:left="-720" w:right="386"/>
        <w:rPr>
          <w:lang w:val="el-GR"/>
        </w:rPr>
      </w:pPr>
    </w:p>
    <w:p w:rsidR="00306C50" w:rsidRPr="00FE7832" w:rsidRDefault="00B11DD3" w:rsidP="00FE7832">
      <w:pPr>
        <w:pStyle w:val="normal"/>
        <w:tabs>
          <w:tab w:val="left" w:pos="7470"/>
        </w:tabs>
        <w:spacing w:after="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Αφιερωμένη στην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έννοια της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εξερεύνησης είναι η </w:t>
      </w:r>
      <w:r w:rsidRPr="00FE7832">
        <w:rPr>
          <w:rFonts w:ascii="Arial" w:eastAsia="Arial" w:hAnsi="Arial" w:cs="Arial"/>
          <w:b/>
          <w:i/>
          <w:sz w:val="20"/>
          <w:szCs w:val="20"/>
          <w:lang w:val="el-GR"/>
        </w:rPr>
        <w:t xml:space="preserve">Καλοκαιρινή Εκστρατεία </w:t>
      </w:r>
      <w:r>
        <w:rPr>
          <w:rFonts w:ascii="Arial" w:eastAsia="Arial" w:hAnsi="Arial" w:cs="Arial"/>
          <w:b/>
          <w:i/>
          <w:sz w:val="20"/>
          <w:szCs w:val="20"/>
        </w:rPr>
        <w:t> </w:t>
      </w:r>
      <w:r w:rsidRPr="00FE7832">
        <w:rPr>
          <w:rFonts w:ascii="Arial" w:eastAsia="Arial" w:hAnsi="Arial" w:cs="Arial"/>
          <w:b/>
          <w:i/>
          <w:sz w:val="20"/>
          <w:szCs w:val="20"/>
          <w:lang w:val="el-GR"/>
        </w:rPr>
        <w:t>για την προώθηση της Ανάγνωσης και της Δημιουργικότητας 2016</w:t>
      </w:r>
      <w:r w:rsidRPr="00FE7832">
        <w:rPr>
          <w:rFonts w:ascii="Arial" w:eastAsia="Arial" w:hAnsi="Arial" w:cs="Arial"/>
          <w:b/>
          <w:sz w:val="20"/>
          <w:szCs w:val="20"/>
          <w:lang w:val="el-GR"/>
        </w:rPr>
        <w:t>,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της </w:t>
      </w:r>
      <w:r w:rsidRPr="00FE7832">
        <w:rPr>
          <w:rFonts w:ascii="Arial" w:eastAsia="Arial" w:hAnsi="Arial" w:cs="Arial"/>
          <w:b/>
          <w:sz w:val="20"/>
          <w:szCs w:val="20"/>
          <w:lang w:val="el-GR"/>
        </w:rPr>
        <w:t>Εθνικής Βιβλιοθήκης της Ελλάδος (ΕΒΕ)</w:t>
      </w:r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z w:val="20"/>
          <w:szCs w:val="20"/>
        </w:rPr>
        <w:t> 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Στην τελική ευθεία για την μετεγκατάστασή της στο Κέντρο Πολιτισμού Ίδρυμα Σταύρος Νιάρχος και στο πλαίσιο ανάπτυξης του κοινού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και αναβάθμισης των υπηρεσιών της, η ΕΒΕ αναπτύσσει το </w:t>
      </w:r>
      <w:hyperlink r:id="rId7"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>Δίκτυο Ελληνικών Βιβλιοθηκών</w:t>
        </w:r>
      </w:hyperlink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και αυτό το καλοκαίρι συντονίζει</w:t>
      </w:r>
      <w:r>
        <w:rPr>
          <w:rFonts w:ascii="Arial" w:eastAsia="Arial" w:hAnsi="Arial" w:cs="Arial"/>
          <w:sz w:val="20"/>
          <w:szCs w:val="20"/>
        </w:rPr>
        <w:t> </w:t>
      </w:r>
      <w:r w:rsidRPr="00FE7832">
        <w:rPr>
          <w:rFonts w:ascii="Arial" w:eastAsia="Arial" w:hAnsi="Arial" w:cs="Arial"/>
          <w:sz w:val="20"/>
          <w:szCs w:val="20"/>
          <w:lang w:val="el-GR"/>
        </w:rPr>
        <w:t>3.200 δράσεις σε όλη την Ελλάδα</w:t>
      </w:r>
      <w:r w:rsidRPr="00FE7832">
        <w:rPr>
          <w:rFonts w:ascii="Arial" w:eastAsia="Arial" w:hAnsi="Arial" w:cs="Arial"/>
          <w:b/>
          <w:sz w:val="20"/>
          <w:szCs w:val="20"/>
          <w:lang w:val="el-GR"/>
        </w:rPr>
        <w:t>, με θέμα «Γίνε εξερευνητής του κόσμου»</w:t>
      </w:r>
      <w:r w:rsidRPr="00FE7832">
        <w:rPr>
          <w:rFonts w:ascii="Arial" w:eastAsia="Arial" w:hAnsi="Arial" w:cs="Arial"/>
          <w:sz w:val="20"/>
          <w:szCs w:val="20"/>
          <w:lang w:val="el-GR"/>
        </w:rPr>
        <w:t>!</w:t>
      </w:r>
    </w:p>
    <w:p w:rsidR="00306C50" w:rsidRPr="00FE7832" w:rsidRDefault="00306C50" w:rsidP="00FE7832">
      <w:pPr>
        <w:pStyle w:val="normal"/>
        <w:tabs>
          <w:tab w:val="left" w:pos="7470"/>
        </w:tabs>
        <w:spacing w:after="0" w:line="240" w:lineRule="auto"/>
        <w:ind w:left="-720" w:right="386"/>
        <w:rPr>
          <w:lang w:val="el-GR"/>
        </w:rPr>
      </w:pP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Από τις </w:t>
      </w:r>
      <w:r w:rsidRPr="00FE7832">
        <w:rPr>
          <w:rFonts w:ascii="Arial" w:eastAsia="Arial" w:hAnsi="Arial" w:cs="Arial"/>
          <w:b/>
          <w:sz w:val="20"/>
          <w:szCs w:val="20"/>
          <w:lang w:val="el-GR"/>
        </w:rPr>
        <w:t>15 Ιουνίου ως τις 15 Σεπτεμβρίου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, </w:t>
      </w:r>
      <w:r w:rsidRPr="00FE7832">
        <w:rPr>
          <w:rFonts w:ascii="Arial" w:eastAsia="Arial" w:hAnsi="Arial" w:cs="Arial"/>
          <w:sz w:val="20"/>
          <w:szCs w:val="20"/>
          <w:highlight w:val="white"/>
          <w:lang w:val="el-GR"/>
        </w:rPr>
        <w:t xml:space="preserve">γονείς και παιδιά αναλαμβάνουν καθημερινά μία αποστολή: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μ</w:t>
      </w:r>
      <w:r w:rsidRPr="00FE7832">
        <w:rPr>
          <w:rFonts w:ascii="Arial" w:eastAsia="Arial" w:hAnsi="Arial" w:cs="Arial"/>
          <w:sz w:val="20"/>
          <w:szCs w:val="20"/>
          <w:highlight w:val="white"/>
          <w:lang w:val="el-GR"/>
        </w:rPr>
        <w:t xml:space="preserve">ε αφετηρία τη βιβλιοθήκη τους και οδηγό ένα προσωπικό ημερολόγιο εξερεύνησης, παρατηρούν, συγκρίνουν, καταγράφουν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και δημιουργούν, γνωρίζοντας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τον κόσμο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με το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ν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δικό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τους τρόπο</w:t>
      </w:r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Οι </w:t>
      </w:r>
      <w:r w:rsidRPr="00FE7832">
        <w:rPr>
          <w:rFonts w:ascii="Arial" w:eastAsia="Arial" w:hAnsi="Arial" w:cs="Arial"/>
          <w:b/>
          <w:sz w:val="20"/>
          <w:szCs w:val="20"/>
          <w:lang w:val="el-GR"/>
        </w:rPr>
        <w:t xml:space="preserve">125 βιβλιοθήκες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του Δικτύου </w:t>
      </w:r>
      <w:r>
        <w:rPr>
          <w:rFonts w:ascii="Arial" w:eastAsia="Arial" w:hAnsi="Arial" w:cs="Arial"/>
          <w:sz w:val="20"/>
          <w:szCs w:val="20"/>
        </w:rPr>
        <w:t> 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Ελληνικών Βιβλιοθηκών της Εθνικής Βιβλιοθήκης της Ελλάδος,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λαμβάνουν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μέρος σε</w:t>
      </w:r>
      <w:r w:rsidRPr="00FE7832">
        <w:rPr>
          <w:rFonts w:ascii="Arial" w:eastAsia="Arial" w:hAnsi="Arial" w:cs="Arial"/>
          <w:sz w:val="20"/>
          <w:szCs w:val="20"/>
          <w:highlight w:val="white"/>
          <w:lang w:val="el-GR"/>
        </w:rPr>
        <w:t xml:space="preserve"> ένα πανελλήνιο παιχνίδι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που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αναδεικνύει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δεινούς εξερευνητέ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ς και ταυτόχρονα δημιουργεί νέες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δυνατότητες συνεργασίας και επικοινωνίας με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ταξύ των βιβλιοθηκών, ως κέντρα γνώσης και δημιουργικότητας σε κάθε κοινότητα.  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bookmarkStart w:id="0" w:name="h.gjdgxs" w:colFirst="0" w:colLast="0"/>
      <w:bookmarkEnd w:id="0"/>
      <w:r w:rsidRPr="00FE7832">
        <w:rPr>
          <w:rFonts w:ascii="Arial" w:eastAsia="Arial" w:hAnsi="Arial" w:cs="Arial"/>
          <w:sz w:val="20"/>
          <w:szCs w:val="20"/>
          <w:lang w:val="el-GR"/>
        </w:rPr>
        <w:t>Κάθε μέρα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οι βιβλιοθήκες έχουν μια θεματική αποστολή εξερεύνησης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που φέρνουν εις πέρας με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τη βοήθεια κοινής βιβλιογραφίας και δημιουργικών εργαστηρίων.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Κ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άθε βιβλιοθήκη όμως επ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ιλέγει διαφορετικό μέσο εξερεύνησης: τη ζωγραφική, το θέατρο, τη φωτογραφία, την ραπτική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κ.ά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.  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Καθώς ολοκληρώνονται οι αποστολές, παιδιά από βιβλιοθήκες σε όλη την Ελλάδα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επικοινωνούν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τις περιπέτειες τους στα κοινωνικά δίκτυα με το </w:t>
      </w:r>
      <w:proofErr w:type="spellStart"/>
      <w:r>
        <w:rPr>
          <w:rFonts w:ascii="Arial" w:eastAsia="Arial" w:hAnsi="Arial" w:cs="Arial"/>
          <w:sz w:val="20"/>
          <w:szCs w:val="20"/>
        </w:rPr>
        <w:t>hashtag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#ΚΕ2016</w:t>
      </w:r>
      <w:proofErr w:type="spellStart"/>
      <w:r>
        <w:rPr>
          <w:rFonts w:ascii="Arial" w:eastAsia="Arial" w:hAnsi="Arial" w:cs="Arial"/>
          <w:sz w:val="20"/>
          <w:szCs w:val="20"/>
        </w:rPr>
        <w:t>gr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και π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αρακολουθούν τις εξελίξεις στην ιστοσελίδα </w:t>
      </w:r>
      <w:r>
        <w:rPr>
          <w:rFonts w:ascii="Arial" w:eastAsia="Arial" w:hAnsi="Arial" w:cs="Arial"/>
          <w:sz w:val="20"/>
          <w:szCs w:val="20"/>
        </w:rPr>
        <w:t>network</w:t>
      </w:r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nlg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gr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Το Δίκτυο Ελληνικών Βιβλιοθηκών προ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σ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καλεί και τους ενήλικες να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συμμετέχουν ενεργά στις καθημερινές αποστολές εξερεύνησης του κόσμου,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χρησιμοποιώντας το ίδιο </w:t>
      </w:r>
      <w:proofErr w:type="spellStart"/>
      <w:r>
        <w:rPr>
          <w:rFonts w:ascii="Arial" w:eastAsia="Arial" w:hAnsi="Arial" w:cs="Arial"/>
          <w:sz w:val="20"/>
          <w:szCs w:val="20"/>
        </w:rPr>
        <w:t>hashtag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>Μπορείς να εξερευνήσεις ένα φτε</w:t>
      </w:r>
      <w:r w:rsidRPr="00FE7832">
        <w:rPr>
          <w:rFonts w:ascii="Arial" w:eastAsia="Arial" w:hAnsi="Arial" w:cs="Arial"/>
          <w:sz w:val="20"/>
          <w:szCs w:val="20"/>
          <w:lang w:val="el-GR"/>
        </w:rPr>
        <w:t>ρό; Ένα εισιτήριο; Κάτι με βούλες ή τέσσερα τετράγωνα;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Φέτος στις Δημόσιες και Δημοτικές βιβλιοθήκες της χώρας όλα έχουν ενδιαφέρον και μπορούν να εξερευνηθούν. 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jc w:val="both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Η </w:t>
      </w:r>
      <w:r w:rsidRPr="00FE7832">
        <w:rPr>
          <w:rFonts w:ascii="Arial" w:eastAsia="Arial" w:hAnsi="Arial" w:cs="Arial"/>
          <w:b/>
          <w:i/>
          <w:sz w:val="20"/>
          <w:szCs w:val="20"/>
          <w:lang w:val="el-GR"/>
        </w:rPr>
        <w:t>Καλοκαιρινή Εκστρατεία Ανάγνωσης και Δημιουργικότητας 2016</w:t>
      </w:r>
      <w:r w:rsidRPr="00FE7832">
        <w:rPr>
          <w:rFonts w:ascii="Arial" w:eastAsia="Arial" w:hAnsi="Arial" w:cs="Arial"/>
          <w:b/>
          <w:i/>
          <w:sz w:val="20"/>
          <w:szCs w:val="20"/>
          <w:lang w:val="el-GR"/>
        </w:rPr>
        <w:t xml:space="preserve"> 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υλοποιείται </w:t>
      </w:r>
      <w:r w:rsidRPr="00FE7832">
        <w:rPr>
          <w:rFonts w:ascii="Arial" w:eastAsia="Arial" w:hAnsi="Arial" w:cs="Arial"/>
          <w:sz w:val="20"/>
          <w:szCs w:val="20"/>
          <w:lang w:val="el-GR"/>
        </w:rPr>
        <w:t>με τη συμμετοχή και τη συνεργασία</w:t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εκατοντάδων βιβλιοθηκονόμων, εκπαιδευτικών και εθελοντών σε 125 ελληνικές πόλεις. Αποκλειστικός δωρητής της διοργάνωσης, για πέμπτη συνεχή χρονιά, είναι το </w:t>
      </w:r>
      <w:hyperlink r:id="rId8"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 xml:space="preserve">Ίδρυμα </w:t>
        </w:r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>Σταύρος Νιάρχος</w:t>
        </w:r>
      </w:hyperlink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</w:p>
    <w:p w:rsidR="00306C50" w:rsidRPr="00FE7832" w:rsidRDefault="00306C50" w:rsidP="00FE7832">
      <w:pPr>
        <w:pStyle w:val="normal"/>
        <w:tabs>
          <w:tab w:val="left" w:pos="7470"/>
        </w:tabs>
        <w:spacing w:after="0" w:line="240" w:lineRule="auto"/>
        <w:ind w:left="-720" w:right="386"/>
        <w:rPr>
          <w:lang w:val="el-GR"/>
        </w:rPr>
      </w:pP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rPr>
          <w:lang w:val="el-GR"/>
        </w:rPr>
      </w:pP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Ιστοσελίδα διοργάνωσης: </w:t>
      </w:r>
      <w:r>
        <w:rPr>
          <w:rFonts w:ascii="Arial" w:eastAsia="Arial" w:hAnsi="Arial" w:cs="Arial"/>
          <w:sz w:val="20"/>
          <w:szCs w:val="20"/>
        </w:rPr>
        <w:t>network</w:t>
      </w:r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nlg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>.</w:t>
      </w:r>
      <w:proofErr w:type="spellStart"/>
      <w:r>
        <w:rPr>
          <w:rFonts w:ascii="Arial" w:eastAsia="Arial" w:hAnsi="Arial" w:cs="Arial"/>
          <w:sz w:val="20"/>
          <w:szCs w:val="20"/>
        </w:rPr>
        <w:t>gr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 w:rsidRPr="00FE7832">
        <w:rPr>
          <w:rFonts w:ascii="Times New Roman" w:eastAsia="Times New Roman" w:hAnsi="Times New Roman" w:cs="Times New Roman"/>
          <w:sz w:val="20"/>
          <w:szCs w:val="20"/>
          <w:lang w:val="el-GR"/>
        </w:rPr>
        <w:br/>
      </w:r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Σελίδα </w:t>
      </w:r>
      <w:proofErr w:type="spellStart"/>
      <w:r>
        <w:rPr>
          <w:rFonts w:ascii="Arial" w:eastAsia="Arial" w:hAnsi="Arial" w:cs="Arial"/>
          <w:sz w:val="20"/>
          <w:szCs w:val="20"/>
        </w:rPr>
        <w:t>facebook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ΕΒΕ: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</w:t>
        </w:r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facebook</w:t>
        </w:r>
        <w:proofErr w:type="spellEnd"/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>.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com</w:t>
        </w:r>
        <w:r w:rsidRPr="00FE7832">
          <w:rPr>
            <w:rFonts w:ascii="Arial" w:eastAsia="Arial" w:hAnsi="Arial" w:cs="Arial"/>
            <w:color w:val="1155CC"/>
            <w:sz w:val="20"/>
            <w:szCs w:val="20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NLGreece</w:t>
        </w:r>
        <w:proofErr w:type="spellEnd"/>
      </w:hyperlink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FE7832">
        <w:rPr>
          <w:rFonts w:ascii="Times New Roman" w:eastAsia="Times New Roman" w:hAnsi="Times New Roman" w:cs="Times New Roman"/>
          <w:sz w:val="20"/>
          <w:szCs w:val="20"/>
          <w:lang w:val="el-GR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Hashtag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>: #</w:t>
      </w:r>
      <w:r>
        <w:rPr>
          <w:rFonts w:ascii="Arial" w:eastAsia="Arial" w:hAnsi="Arial" w:cs="Arial"/>
          <w:sz w:val="20"/>
          <w:szCs w:val="20"/>
        </w:rPr>
        <w:t>KE</w:t>
      </w:r>
      <w:r w:rsidRPr="00FE7832">
        <w:rPr>
          <w:rFonts w:ascii="Arial" w:eastAsia="Arial" w:hAnsi="Arial" w:cs="Arial"/>
          <w:sz w:val="20"/>
          <w:szCs w:val="20"/>
          <w:lang w:val="el-GR"/>
        </w:rPr>
        <w:t>2016</w:t>
      </w:r>
      <w:proofErr w:type="spellStart"/>
      <w:r>
        <w:rPr>
          <w:rFonts w:ascii="Arial" w:eastAsia="Arial" w:hAnsi="Arial" w:cs="Arial"/>
          <w:sz w:val="20"/>
          <w:szCs w:val="20"/>
        </w:rPr>
        <w:t>gr</w:t>
      </w:r>
      <w:proofErr w:type="spellEnd"/>
      <w:r w:rsidRPr="00FE7832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</w:p>
    <w:p w:rsidR="00306C50" w:rsidRPr="00FE7832" w:rsidRDefault="00B11DD3" w:rsidP="00FE7832">
      <w:pPr>
        <w:pStyle w:val="normal"/>
        <w:tabs>
          <w:tab w:val="left" w:pos="7470"/>
        </w:tabs>
        <w:spacing w:after="200" w:line="240" w:lineRule="auto"/>
        <w:ind w:left="-720" w:right="386"/>
        <w:rPr>
          <w:lang w:val="el-GR"/>
        </w:rPr>
      </w:pPr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Για επικοινωνία σχετικά με θέματα Τύπου| </w:t>
      </w:r>
      <w:hyperlink r:id="rId1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OPUS</w:t>
        </w:r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 xml:space="preserve"> 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Integrated</w:t>
        </w:r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 xml:space="preserve"> 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Communication</w:t>
        </w:r>
      </w:hyperlink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 :</w:t>
      </w:r>
      <w:r w:rsidRPr="00FE7832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Ναταλία </w:t>
      </w:r>
      <w:proofErr w:type="spellStart"/>
      <w:r w:rsidRPr="00FE7832">
        <w:rPr>
          <w:rFonts w:ascii="Arial" w:eastAsia="Arial" w:hAnsi="Arial" w:cs="Arial"/>
          <w:sz w:val="18"/>
          <w:szCs w:val="18"/>
          <w:lang w:val="el-GR"/>
        </w:rPr>
        <w:t>Κατηφόρη</w:t>
      </w:r>
      <w:proofErr w:type="spellEnd"/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 6972345289 </w:t>
      </w:r>
      <w:hyperlink r:id="rId1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natalia</w:t>
        </w:r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@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opusltd</w:t>
        </w:r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  <w:r w:rsidRPr="00FE7832">
        <w:rPr>
          <w:rFonts w:ascii="Arial" w:eastAsia="Arial" w:hAnsi="Arial" w:cs="Arial"/>
          <w:sz w:val="18"/>
          <w:szCs w:val="18"/>
          <w:lang w:val="el-GR"/>
        </w:rPr>
        <w:br/>
      </w:r>
      <w:r>
        <w:rPr>
          <w:rFonts w:ascii="Arial" w:eastAsia="Arial" w:hAnsi="Arial" w:cs="Arial"/>
          <w:sz w:val="18"/>
          <w:szCs w:val="18"/>
        </w:rPr>
        <w:t>M</w:t>
      </w:r>
      <w:proofErr w:type="spellStart"/>
      <w:r w:rsidRPr="00FE7832">
        <w:rPr>
          <w:rFonts w:ascii="Arial" w:eastAsia="Arial" w:hAnsi="Arial" w:cs="Arial"/>
          <w:sz w:val="18"/>
          <w:szCs w:val="18"/>
          <w:lang w:val="el-GR"/>
        </w:rPr>
        <w:t>άνια</w:t>
      </w:r>
      <w:proofErr w:type="spellEnd"/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 </w:t>
      </w:r>
      <w:proofErr w:type="spellStart"/>
      <w:r w:rsidRPr="00FE7832">
        <w:rPr>
          <w:rFonts w:ascii="Arial" w:eastAsia="Arial" w:hAnsi="Arial" w:cs="Arial"/>
          <w:sz w:val="18"/>
          <w:szCs w:val="18"/>
          <w:lang w:val="el-GR"/>
        </w:rPr>
        <w:t>Ντάνου</w:t>
      </w:r>
      <w:proofErr w:type="spellEnd"/>
      <w:r w:rsidRPr="00FE7832">
        <w:rPr>
          <w:rFonts w:ascii="Arial" w:eastAsia="Arial" w:hAnsi="Arial" w:cs="Arial"/>
          <w:sz w:val="18"/>
          <w:szCs w:val="18"/>
          <w:lang w:val="el-GR"/>
        </w:rPr>
        <w:t xml:space="preserve"> 6937056207 </w:t>
      </w:r>
      <w:hyperlink r:id="rId1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communication</w:t>
        </w:r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@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opusltd</w:t>
        </w:r>
        <w:proofErr w:type="spellEnd"/>
        <w:r w:rsidRPr="00FE7832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sectPr w:rsidR="00306C50" w:rsidRPr="00FE7832" w:rsidSect="00FE7832">
      <w:headerReference w:type="default" r:id="rId13"/>
      <w:pgSz w:w="11906" w:h="16838"/>
      <w:pgMar w:top="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D3" w:rsidRDefault="00B11DD3" w:rsidP="00306C50">
      <w:pPr>
        <w:spacing w:after="0" w:line="240" w:lineRule="auto"/>
      </w:pPr>
      <w:r>
        <w:separator/>
      </w:r>
    </w:p>
  </w:endnote>
  <w:endnote w:type="continuationSeparator" w:id="0">
    <w:p w:rsidR="00B11DD3" w:rsidRDefault="00B11DD3" w:rsidP="0030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D3" w:rsidRDefault="00B11DD3" w:rsidP="00306C50">
      <w:pPr>
        <w:spacing w:after="0" w:line="240" w:lineRule="auto"/>
      </w:pPr>
      <w:r>
        <w:separator/>
      </w:r>
    </w:p>
  </w:footnote>
  <w:footnote w:type="continuationSeparator" w:id="0">
    <w:p w:rsidR="00B11DD3" w:rsidRDefault="00B11DD3" w:rsidP="0030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50" w:rsidRDefault="00306C50">
    <w:pPr>
      <w:pStyle w:val="normal"/>
      <w:ind w:left="-18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50"/>
    <w:rsid w:val="00201D2B"/>
    <w:rsid w:val="002F41BE"/>
    <w:rsid w:val="00306C50"/>
    <w:rsid w:val="00B11DD3"/>
    <w:rsid w:val="00FE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06C5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06C5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06C5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06C5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06C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06C5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6C50"/>
  </w:style>
  <w:style w:type="table" w:customStyle="1" w:styleId="TableNormal">
    <w:name w:val="Table Normal"/>
    <w:rsid w:val="00306C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6C5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06C5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E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E78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E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E7832"/>
  </w:style>
  <w:style w:type="paragraph" w:styleId="a7">
    <w:name w:val="footer"/>
    <w:basedOn w:val="a"/>
    <w:link w:val="Char1"/>
    <w:uiPriority w:val="99"/>
    <w:semiHidden/>
    <w:unhideWhenUsed/>
    <w:rsid w:val="00FE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E78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f.org/el/isn/istoria-skopos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etwork.nlg.gr" TargetMode="External"/><Relationship Id="rId12" Type="http://schemas.openxmlformats.org/officeDocument/2006/relationships/hyperlink" Target="mailto:communication@opuslt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atalia@opusltd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puslt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NLGree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FUTURE LIBRARY 12</cp:lastModifiedBy>
  <cp:revision>4</cp:revision>
  <dcterms:created xsi:type="dcterms:W3CDTF">2016-05-31T07:39:00Z</dcterms:created>
  <dcterms:modified xsi:type="dcterms:W3CDTF">2016-05-31T07:42:00Z</dcterms:modified>
</cp:coreProperties>
</file>